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771D2" w:rsidRDefault="0016717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3771D2" w:rsidRDefault="003771D2">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3771D2" w:rsidRDefault="0016717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3771D2" w:rsidRDefault="0016717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3771D2" w:rsidRDefault="003771D2">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3771D2" w:rsidRDefault="003771D2">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3771D2" w:rsidRDefault="00167179">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3771D2" w:rsidRDefault="003771D2">
      <w:pPr>
        <w:spacing w:line="276" w:lineRule="auto"/>
        <w:ind w:left="0" w:hanging="2"/>
        <w:rPr>
          <w:rFonts w:ascii="Calibri" w:eastAsia="Calibri" w:hAnsi="Calibri" w:cs="Calibri"/>
          <w:sz w:val="24"/>
          <w:szCs w:val="24"/>
          <w:shd w:val="clear" w:color="auto" w:fill="FF9900"/>
        </w:rPr>
      </w:pPr>
    </w:p>
    <w:p w14:paraId="7FCDEA4E" w14:textId="54701A7C" w:rsidR="00222F93" w:rsidRDefault="00AA619A" w:rsidP="00222F93">
      <w:pPr>
        <w:spacing w:line="276" w:lineRule="auto"/>
        <w:ind w:left="0" w:hanging="2"/>
        <w:jc w:val="both"/>
        <w:rPr>
          <w:rFonts w:ascii="Calibri" w:eastAsia="Calibri" w:hAnsi="Calibri" w:cs="Calibri"/>
          <w:b/>
          <w:sz w:val="24"/>
          <w:szCs w:val="24"/>
        </w:rPr>
      </w:pPr>
      <w:r>
        <w:rPr>
          <w:rFonts w:ascii="Calibri" w:eastAsia="Calibri" w:hAnsi="Calibri" w:cs="Calibri"/>
          <w:b/>
          <w:sz w:val="24"/>
          <w:szCs w:val="24"/>
        </w:rPr>
        <w:t>B</w:t>
      </w:r>
      <w:r w:rsidR="00222F93" w:rsidRPr="00921BA4">
        <w:rPr>
          <w:rFonts w:ascii="Calibri" w:eastAsia="Calibri" w:hAnsi="Calibri" w:cs="Calibri"/>
          <w:b/>
          <w:sz w:val="24"/>
          <w:szCs w:val="24"/>
        </w:rPr>
        <w:t>udowa osiedlowej sieci ciepłowniczej od komory J12/L2/L2 do komory J12/L2/L3 przy ulicy Muszlowej w Warszawie</w:t>
      </w:r>
      <w:r w:rsidR="00222F93">
        <w:rPr>
          <w:rFonts w:ascii="Calibri" w:eastAsia="Calibri" w:hAnsi="Calibri" w:cs="Calibri"/>
          <w:b/>
          <w:sz w:val="24"/>
          <w:szCs w:val="24"/>
        </w:rPr>
        <w:t xml:space="preserve"> </w:t>
      </w:r>
    </w:p>
    <w:p w14:paraId="19A2BFCE" w14:textId="77777777" w:rsidR="00222F93" w:rsidRPr="00921BA4" w:rsidRDefault="00222F93" w:rsidP="00222F93">
      <w:pPr>
        <w:spacing w:line="276" w:lineRule="auto"/>
        <w:ind w:left="0" w:hanging="2"/>
        <w:jc w:val="both"/>
        <w:rPr>
          <w:rFonts w:ascii="Calibri" w:eastAsia="Calibri" w:hAnsi="Calibri" w:cs="Calibri"/>
          <w:bCs/>
          <w:sz w:val="24"/>
          <w:szCs w:val="24"/>
        </w:rPr>
      </w:pPr>
      <w:r w:rsidRPr="00921BA4">
        <w:rPr>
          <w:rFonts w:ascii="Calibri" w:eastAsia="Calibri" w:hAnsi="Calibri" w:cs="Calibri"/>
          <w:bCs/>
          <w:sz w:val="24"/>
          <w:szCs w:val="24"/>
        </w:rPr>
        <w:t>polegająca na wykonaniu robót budowlanych, zgodnie z załączoną do części III SWZ dokumentacją projektową i formalnoprawną.</w:t>
      </w:r>
    </w:p>
    <w:p w14:paraId="13A4F2EB" w14:textId="77777777" w:rsidR="00222F93" w:rsidRDefault="00222F93" w:rsidP="00222F93">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3A07D3E0" w14:textId="77777777" w:rsidR="00222F93" w:rsidRDefault="00222F93" w:rsidP="00222F93">
      <w:pPr>
        <w:spacing w:line="276" w:lineRule="auto"/>
        <w:ind w:left="0" w:hanging="2"/>
        <w:jc w:val="both"/>
        <w:rPr>
          <w:rFonts w:ascii="Calibri" w:eastAsia="Calibri" w:hAnsi="Calibri" w:cs="Calibri"/>
          <w:b/>
          <w:sz w:val="24"/>
          <w:szCs w:val="24"/>
          <w:highlight w:val="lightGray"/>
        </w:rPr>
      </w:pPr>
    </w:p>
    <w:p w14:paraId="5957FC2F" w14:textId="77777777" w:rsidR="00222F93" w:rsidRPr="00921BA4" w:rsidRDefault="00222F93" w:rsidP="00222F93">
      <w:pPr>
        <w:spacing w:line="276" w:lineRule="auto"/>
        <w:ind w:left="0" w:hanging="2"/>
        <w:rPr>
          <w:rFonts w:ascii="Calibri" w:eastAsia="Calibri" w:hAnsi="Calibri" w:cs="Calibri"/>
          <w:b/>
          <w:sz w:val="24"/>
          <w:szCs w:val="24"/>
        </w:rPr>
      </w:pPr>
      <w:r w:rsidRPr="00921BA4">
        <w:rPr>
          <w:rFonts w:ascii="Calibri" w:eastAsia="Calibri" w:hAnsi="Calibri" w:cs="Calibri"/>
          <w:b/>
          <w:sz w:val="24"/>
          <w:szCs w:val="24"/>
        </w:rPr>
        <w:t xml:space="preserve">W ramach projektu: </w:t>
      </w:r>
    </w:p>
    <w:p w14:paraId="1F727FAD" w14:textId="77777777" w:rsidR="00222F93" w:rsidRPr="00921BA4" w:rsidRDefault="00222F93" w:rsidP="00222F93">
      <w:pPr>
        <w:spacing w:line="276" w:lineRule="auto"/>
        <w:ind w:left="0" w:hanging="2"/>
        <w:rPr>
          <w:rFonts w:ascii="Calibri" w:eastAsia="Calibri" w:hAnsi="Calibri" w:cs="Calibri"/>
          <w:b/>
          <w:sz w:val="24"/>
          <w:szCs w:val="24"/>
        </w:rPr>
      </w:pPr>
      <w:r w:rsidRPr="00921BA4">
        <w:rPr>
          <w:rFonts w:ascii="Calibri" w:eastAsia="Calibri" w:hAnsi="Calibri" w:cs="Calibri"/>
          <w:b/>
          <w:sz w:val="24"/>
          <w:szCs w:val="24"/>
        </w:rPr>
        <w:t>Modernizacja systemu ciepłowniczego na terenie m. st. Warszawy w celu poprawy efektywności energetycznej na lata 2025-2029 - Etap I</w:t>
      </w:r>
    </w:p>
    <w:p w14:paraId="0000000E"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0F" w14:textId="77777777" w:rsidR="003771D2" w:rsidRDefault="003771D2">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10" w14:textId="77777777" w:rsidR="003771D2" w:rsidRDefault="001671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3771D2" w:rsidRDefault="00167179">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1" w:name="_heading=h.gjdgxs" w:colFirst="0" w:colLast="0"/>
      <w:bookmarkEnd w:id="1"/>
      <w:r>
        <w:br w:type="page"/>
      </w:r>
      <w:r>
        <w:rPr>
          <w:rFonts w:ascii="Calibri" w:eastAsia="Calibri" w:hAnsi="Calibri" w:cs="Calibri"/>
          <w:b/>
          <w:color w:val="000000"/>
          <w:sz w:val="22"/>
          <w:szCs w:val="22"/>
        </w:rPr>
        <w:lastRenderedPageBreak/>
        <w:t xml:space="preserve">Spis treści: </w:t>
      </w:r>
    </w:p>
    <w:p w14:paraId="00000027" w14:textId="77777777" w:rsidR="003771D2" w:rsidRDefault="003771D2">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1084679172"/>
        <w:docPartObj>
          <w:docPartGallery w:val="Table of Contents"/>
          <w:docPartUnique/>
        </w:docPartObj>
      </w:sdtPr>
      <w:sdtEndPr/>
      <w:sdtContent>
        <w:p w14:paraId="00000028"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4</w:t>
          </w:r>
          <w:r>
            <w:fldChar w:fldCharType="end"/>
          </w:r>
        </w:p>
        <w:p w14:paraId="0000002E"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77777777" w:rsidR="003771D2" w:rsidRDefault="00167179">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fldChar w:fldCharType="begin"/>
          </w:r>
          <w:r>
            <w:instrText xml:space="preserve"> PAGEREF _heading=h.2xcytpi \h </w:instrText>
          </w:r>
          <w:r>
            <w:fldChar w:fldCharType="separate"/>
          </w:r>
          <w:r>
            <w:rPr>
              <w:rFonts w:ascii="Calibri" w:eastAsia="Calibri" w:hAnsi="Calibri" w:cs="Calibri"/>
              <w:color w:val="000000"/>
              <w:sz w:val="22"/>
              <w:szCs w:val="22"/>
            </w:rPr>
            <w:t>7</w:t>
          </w:r>
          <w:r>
            <w:fldChar w:fldCharType="end"/>
          </w:r>
          <w:r>
            <w:fldChar w:fldCharType="end"/>
          </w:r>
        </w:p>
      </w:sdtContent>
    </w:sdt>
    <w:p w14:paraId="00000034" w14:textId="77777777" w:rsidR="003771D2" w:rsidRDefault="003771D2">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3771D2" w:rsidRDefault="003771D2">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3771D2" w:rsidRDefault="003771D2">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3771D2" w:rsidRDefault="003771D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3771D2" w:rsidRDefault="00167179">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3771D2" w:rsidRDefault="003771D2">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0000004B" w14:textId="77777777" w:rsidR="003771D2" w:rsidRDefault="003771D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0000004C" w14:textId="77777777" w:rsidR="003771D2" w:rsidRDefault="00167179">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3771D2" w:rsidRDefault="00167179">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74365F6D" w14:textId="3BB5E3C1" w:rsidR="00222F93" w:rsidRDefault="00AA619A" w:rsidP="00222F93">
      <w:pPr>
        <w:spacing w:line="276" w:lineRule="auto"/>
        <w:ind w:left="0" w:hanging="2"/>
        <w:jc w:val="both"/>
        <w:rPr>
          <w:rFonts w:ascii="Calibri" w:eastAsia="Calibri" w:hAnsi="Calibri" w:cs="Calibri"/>
          <w:b/>
          <w:sz w:val="24"/>
          <w:szCs w:val="24"/>
        </w:rPr>
      </w:pPr>
      <w:bookmarkStart w:id="4" w:name="_heading=h.2u6wntf" w:colFirst="0" w:colLast="0"/>
      <w:bookmarkStart w:id="5" w:name="_heading=h.3znysh7" w:colFirst="0" w:colLast="0"/>
      <w:bookmarkEnd w:id="4"/>
      <w:bookmarkEnd w:id="5"/>
      <w:r>
        <w:rPr>
          <w:rFonts w:ascii="Calibri" w:eastAsia="Calibri" w:hAnsi="Calibri" w:cs="Calibri"/>
          <w:b/>
          <w:sz w:val="24"/>
          <w:szCs w:val="24"/>
        </w:rPr>
        <w:t>B</w:t>
      </w:r>
      <w:r w:rsidR="00222F93" w:rsidRPr="00921BA4">
        <w:rPr>
          <w:rFonts w:ascii="Calibri" w:eastAsia="Calibri" w:hAnsi="Calibri" w:cs="Calibri"/>
          <w:b/>
          <w:sz w:val="24"/>
          <w:szCs w:val="24"/>
        </w:rPr>
        <w:t>udowa osiedlowej sieci ciepłowniczej od komory J12/L2/L2 do komory J12/L2/L3 przy ulicy Muszlowej w Warszawie</w:t>
      </w:r>
      <w:r w:rsidR="00222F93">
        <w:rPr>
          <w:rFonts w:ascii="Calibri" w:eastAsia="Calibri" w:hAnsi="Calibri" w:cs="Calibri"/>
          <w:b/>
          <w:sz w:val="24"/>
          <w:szCs w:val="24"/>
        </w:rPr>
        <w:t xml:space="preserve"> </w:t>
      </w:r>
    </w:p>
    <w:p w14:paraId="00000050" w14:textId="77777777" w:rsidR="003771D2" w:rsidRDefault="003771D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51" w14:textId="77777777" w:rsidR="003771D2" w:rsidRDefault="00167179">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3771D2" w:rsidRDefault="00167179">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3771D2" w:rsidRDefault="003771D2">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3771D2" w:rsidRDefault="00167179">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6" w:name="_heading=h.2et92p0" w:colFirst="0" w:colLast="0"/>
      <w:bookmarkEnd w:id="6"/>
      <w:r>
        <w:rPr>
          <w:rFonts w:ascii="Calibri" w:eastAsia="Calibri" w:hAnsi="Calibri" w:cs="Calibri"/>
          <w:b/>
          <w:color w:val="000000"/>
          <w:sz w:val="22"/>
          <w:szCs w:val="22"/>
        </w:rPr>
        <w:t xml:space="preserve"> Zakres robót objętych Specyfikacją Techniczną</w:t>
      </w:r>
    </w:p>
    <w:p w14:paraId="00000055" w14:textId="77777777" w:rsidR="003771D2" w:rsidRDefault="00167179">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 siecią ciepłowniczą.</w:t>
      </w:r>
    </w:p>
    <w:p w14:paraId="00000056" w14:textId="77777777" w:rsidR="003771D2" w:rsidRDefault="003771D2">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3771D2" w:rsidRDefault="00167179">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3771D2" w:rsidRDefault="00167179">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7" w:name="_heading=h.dwi4ypvcfd45" w:colFirst="0" w:colLast="0"/>
      <w:bookmarkEnd w:id="7"/>
      <w:r>
        <w:rPr>
          <w:rFonts w:ascii="Calibri" w:eastAsia="Calibri" w:hAnsi="Calibri" w:cs="Calibri"/>
          <w:color w:val="000000"/>
          <w:sz w:val="22"/>
          <w:szCs w:val="22"/>
          <w:u w:val="single"/>
        </w:rPr>
        <w:t>Roboty przygotowawcze:</w:t>
      </w:r>
    </w:p>
    <w:p w14:paraId="00000059" w14:textId="77777777" w:rsidR="003771D2" w:rsidRDefault="00167179">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3771D2" w:rsidRDefault="00167179">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3771D2" w:rsidRDefault="00167179">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5C" w14:textId="77777777" w:rsidR="003771D2" w:rsidRDefault="003771D2">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3771D2" w:rsidRDefault="00167179">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8" w:name="_heading=h.u34t5reqlsu6" w:colFirst="0" w:colLast="0"/>
      <w:bookmarkEnd w:id="8"/>
      <w:r>
        <w:rPr>
          <w:rFonts w:ascii="Calibri" w:eastAsia="Calibri" w:hAnsi="Calibri" w:cs="Calibri"/>
          <w:color w:val="000000"/>
          <w:sz w:val="22"/>
          <w:szCs w:val="22"/>
          <w:u w:val="single"/>
        </w:rPr>
        <w:t>Roboty zasadnicze:</w:t>
      </w:r>
    </w:p>
    <w:p w14:paraId="0000005E" w14:textId="77777777" w:rsidR="003771D2" w:rsidRDefault="0016717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2"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zastabilizowanie punktów w sposób trwały, ochrona ich przed zniszczeniem oraz oznakowanie w sposób ułatwiający odszukanie i ewentualne odtworzenie,</w:t>
      </w:r>
    </w:p>
    <w:p w14:paraId="00000063" w14:textId="77777777" w:rsidR="003771D2" w:rsidRDefault="0016717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(sprawdzenie) sytuacyjne i wysokościowe punktów głównych osi trasy i punktów wysokościowych,</w:t>
      </w:r>
    </w:p>
    <w:p w14:paraId="00000065"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w:t>
      </w:r>
    </w:p>
    <w:p w14:paraId="00000068" w14:textId="77777777" w:rsidR="003771D2" w:rsidRDefault="00167179">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zastabilizowanie punktów w sposób trwały, ochrona ich przed zniszczeniem oraz oznakowanie w sposób ułatwiający odszukanie i ewentualne odtworzenie.</w:t>
      </w:r>
    </w:p>
    <w:p w14:paraId="00000069" w14:textId="77777777" w:rsidR="003771D2" w:rsidRDefault="0016717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3771D2" w:rsidRDefault="00167179">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9" w:name="_heading=h.w0a54yh090bv" w:colFirst="0" w:colLast="0"/>
      <w:bookmarkEnd w:id="9"/>
      <w:r>
        <w:rPr>
          <w:rFonts w:ascii="Calibri" w:eastAsia="Calibri" w:hAnsi="Calibri" w:cs="Calibri"/>
          <w:color w:val="000000"/>
          <w:sz w:val="22"/>
          <w:szCs w:val="22"/>
          <w:u w:val="single"/>
        </w:rPr>
        <w:t>Roboty końcowe, konieczne do podpisania protokołu odbioru robót:</w:t>
      </w:r>
    </w:p>
    <w:p w14:paraId="0000006C" w14:textId="77777777" w:rsidR="003771D2" w:rsidRDefault="00167179">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3771D2" w:rsidRDefault="00167179">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wykonaniu prac nawierzchniowych.</w:t>
      </w:r>
    </w:p>
    <w:p w14:paraId="0000006E" w14:textId="77777777" w:rsidR="003771D2" w:rsidRDefault="003771D2">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10" w:name="_heading=h.tyjcwt" w:colFirst="0" w:colLast="0"/>
      <w:bookmarkEnd w:id="10"/>
    </w:p>
    <w:p w14:paraId="0000006F"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r>
        <w:rPr>
          <w:rFonts w:ascii="Calibri" w:eastAsia="Calibri" w:hAnsi="Calibri" w:cs="Calibri"/>
          <w:sz w:val="22"/>
          <w:szCs w:val="22"/>
        </w:rPr>
        <w:t>WTWiOR</w:t>
      </w:r>
      <w:r>
        <w:rPr>
          <w:rFonts w:ascii="Calibri" w:eastAsia="Calibri" w:hAnsi="Calibri" w:cs="Calibri"/>
          <w:color w:val="000000"/>
          <w:sz w:val="22"/>
          <w:szCs w:val="22"/>
        </w:rPr>
        <w:t xml:space="preserve">) i postanowieniami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3771D2" w:rsidRDefault="00167179">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3771D2" w:rsidRDefault="00167179">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3771D2" w:rsidRDefault="003771D2">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1" w:name="_heading=h.3dy6vkm" w:colFirst="0" w:colLast="0"/>
      <w:bookmarkEnd w:id="11"/>
    </w:p>
    <w:p w14:paraId="00000076"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INFORMACJE O TERENIE BUDOWY</w:t>
      </w:r>
    </w:p>
    <w:p w14:paraId="00000077" w14:textId="77777777" w:rsidR="003771D2" w:rsidRDefault="003771D2">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3771D2" w:rsidRDefault="00167179">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3771D2" w:rsidRDefault="003771D2">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2" w:name="_heading=h.1t3h5sf" w:colFirst="0" w:colLast="0"/>
      <w:bookmarkEnd w:id="12"/>
    </w:p>
    <w:p w14:paraId="0000007A"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3771D2" w:rsidRDefault="003771D2">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3771D2" w:rsidRDefault="00167179">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3771D2" w:rsidRDefault="00167179">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Wykonawca robót jest odpowiedzialny za jakość ich wykonania oraz zgodność z dokumentacją projektową i specyfikacją techniczną wykonania i odbioru robót.</w:t>
      </w:r>
    </w:p>
    <w:p w14:paraId="0000007E" w14:textId="77777777" w:rsidR="003771D2" w:rsidRDefault="003771D2">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3" w:name="_heading=h.4d34og8" w:colFirst="0" w:colLast="0"/>
      <w:bookmarkEnd w:id="13"/>
    </w:p>
    <w:p w14:paraId="0000007F"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3771D2" w:rsidRDefault="003771D2">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3771D2" w:rsidRDefault="00167179">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3771D2" w:rsidRDefault="00167179">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3771D2" w:rsidRDefault="00167179">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3771D2" w:rsidRDefault="00167179">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3771D2" w:rsidRDefault="00167179">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3771D2" w:rsidRDefault="00167179">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3771D2" w:rsidRDefault="00167179">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3771D2" w:rsidRDefault="003771D2">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4" w:name="_heading=h.2s8eyo1" w:colFirst="0" w:colLast="0"/>
      <w:bookmarkEnd w:id="14"/>
    </w:p>
    <w:p w14:paraId="00000089"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3771D2" w:rsidRDefault="00167179">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związane ze stabilizacją i oznaczeniem głównych elementów, tras sieci, instalacji i dróg oraz reperów roboczych będą wykonane ręcznie. Do robót geodezyjnych objętych niniejszymi ST należy stosować </w:t>
      </w:r>
      <w:r>
        <w:rPr>
          <w:rFonts w:ascii="Calibri" w:eastAsia="Calibri" w:hAnsi="Calibri" w:cs="Calibri"/>
          <w:color w:val="000000"/>
          <w:sz w:val="22"/>
          <w:szCs w:val="22"/>
        </w:rPr>
        <w:lastRenderedPageBreak/>
        <w:t>następujący sprzęt:</w:t>
      </w:r>
    </w:p>
    <w:p w14:paraId="0000008D" w14:textId="77777777" w:rsidR="003771D2" w:rsidRDefault="00167179">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3771D2" w:rsidRDefault="00167179">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niwelatory,</w:t>
      </w:r>
    </w:p>
    <w:p w14:paraId="0000008F" w14:textId="77777777" w:rsidR="003771D2" w:rsidRDefault="00167179">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3771D2" w:rsidRDefault="00167179">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3771D2" w:rsidRDefault="00167179">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3771D2" w:rsidRDefault="00167179">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5" w:name="_heading=h.17dp8vu" w:colFirst="0" w:colLast="0"/>
      <w:bookmarkEnd w:id="15"/>
    </w:p>
    <w:p w14:paraId="00000095"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3771D2" w:rsidRDefault="003771D2">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3771D2" w:rsidRDefault="00167179">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3771D2" w:rsidRDefault="00167179">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3771D2" w:rsidRDefault="003771D2">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6" w:name="_heading=h.3rdcrjn" w:colFirst="0" w:colLast="0"/>
      <w:bookmarkEnd w:id="16"/>
    </w:p>
    <w:p w14:paraId="0000009A"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7" w:name="_heading=h.26in1rg" w:colFirst="0" w:colLast="0"/>
      <w:bookmarkEnd w:id="17"/>
      <w:r>
        <w:rPr>
          <w:rFonts w:ascii="Calibri" w:eastAsia="Calibri" w:hAnsi="Calibri" w:cs="Calibri"/>
          <w:b/>
          <w:color w:val="000000"/>
          <w:sz w:val="24"/>
          <w:szCs w:val="24"/>
        </w:rPr>
        <w:t>WYKONANIE ROBÓT</w:t>
      </w:r>
    </w:p>
    <w:p w14:paraId="0000009B" w14:textId="77777777" w:rsidR="003771D2" w:rsidRDefault="00167179">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222F93">
        <w:rPr>
          <w:rFonts w:ascii="Calibri" w:eastAsia="Calibri" w:hAnsi="Calibri" w:cs="Calibri"/>
          <w:color w:val="000000"/>
          <w:sz w:val="22"/>
          <w:szCs w:val="22"/>
        </w:rPr>
        <w:t xml:space="preserve">Głównego Urzędu Geodezji i Kartografii </w:t>
      </w:r>
      <w:r>
        <w:rPr>
          <w:rFonts w:ascii="Calibri" w:eastAsia="Calibri" w:hAnsi="Calibri" w:cs="Calibri"/>
          <w:color w:val="000000"/>
          <w:sz w:val="22"/>
          <w:szCs w:val="22"/>
        </w:rPr>
        <w:t xml:space="preserve"> (G.U.G. i K.) przez osoby posiadające odpowiednie  kwalifikacje i uprawnienia.</w:t>
      </w:r>
    </w:p>
    <w:p w14:paraId="0000009F"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Wykonawca powinien przeprowadzić obliczenia i pomiary geodezyjne niezbędne do szczegółowego  wytyczenia robót.</w:t>
      </w:r>
    </w:p>
    <w:p w14:paraId="000000A0"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 roboczych.</w:t>
      </w:r>
    </w:p>
    <w:p w14:paraId="000000A1"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14:paraId="000000A2"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14:paraId="000000A3"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00000A4" w14:textId="77777777" w:rsidR="003771D2" w:rsidRDefault="00167179">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8" w:name="_heading=h.lnxbz9" w:colFirst="0" w:colLast="0"/>
      <w:bookmarkEnd w:id="18"/>
      <w:r>
        <w:rPr>
          <w:rFonts w:ascii="Calibri" w:eastAsia="Calibri" w:hAnsi="Calibri" w:cs="Calibri"/>
          <w:color w:val="000000"/>
          <w:sz w:val="22"/>
          <w:szCs w:val="22"/>
        </w:rPr>
        <w:t>Wszystkie pozostałe prace pomiarowe konieczne dla prawidłowej realizacji robót należą do obowiązków Wykonawcy.</w:t>
      </w:r>
    </w:p>
    <w:p w14:paraId="000000A5" w14:textId="77777777" w:rsidR="003771D2" w:rsidRDefault="00167179">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3771D2" w:rsidRDefault="00167179">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Tyczenie należy wykonać w oparciu o dokumentację projektową, w szczególności uzgodnienie z </w:t>
      </w:r>
      <w:r>
        <w:rPr>
          <w:rFonts w:ascii="Calibri" w:eastAsia="Calibri" w:hAnsi="Calibri" w:cs="Calibri"/>
          <w:color w:val="000000"/>
          <w:sz w:val="22"/>
          <w:szCs w:val="22"/>
        </w:rPr>
        <w:lastRenderedPageBreak/>
        <w:t>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14:paraId="000000A7" w14:textId="77777777" w:rsidR="003771D2" w:rsidRDefault="00167179">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3771D2" w:rsidRDefault="00167179">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14:paraId="000000A9" w14:textId="77777777" w:rsidR="003771D2" w:rsidRDefault="00167179">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3771D2" w:rsidRDefault="00167179">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powinny być wyposażone w dodatkowe oznaczenia, zawierające wyraźne i jednoznaczne określenie nazwy reperu i jego rzędnej.</w:t>
      </w:r>
    </w:p>
    <w:p w14:paraId="000000AB" w14:textId="77777777" w:rsidR="003771D2" w:rsidRDefault="003771D2">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9" w:name="_heading=h.35nkun2" w:colFirst="0" w:colLast="0"/>
      <w:bookmarkEnd w:id="19"/>
    </w:p>
    <w:p w14:paraId="000000AC" w14:textId="77777777" w:rsidR="003771D2" w:rsidRDefault="00167179">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3771D2" w:rsidRDefault="00167179">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3771D2" w:rsidRDefault="003771D2">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0" w:name="_heading=h.1ksv4uv" w:colFirst="0" w:colLast="0"/>
      <w:bookmarkEnd w:id="20"/>
    </w:p>
    <w:p w14:paraId="000000AF" w14:textId="77777777" w:rsidR="003771D2" w:rsidRDefault="00167179">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3771D2" w:rsidRDefault="00167179">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000000B1" w14:textId="77777777" w:rsidR="003771D2" w:rsidRDefault="00167179">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14:paraId="000000B2" w14:textId="77777777" w:rsidR="003771D2" w:rsidRDefault="00167179">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3771D2" w:rsidRDefault="003771D2">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1" w:name="_heading=h.44sinio" w:colFirst="0" w:colLast="0"/>
      <w:bookmarkEnd w:id="21"/>
    </w:p>
    <w:p w14:paraId="000000B4" w14:textId="77777777" w:rsidR="003771D2" w:rsidRDefault="00167179">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3771D2" w:rsidRDefault="00167179">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14:paraId="000000B6" w14:textId="77777777" w:rsidR="003771D2" w:rsidRDefault="00167179">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14:paraId="000000B7" w14:textId="77777777" w:rsidR="003771D2" w:rsidRDefault="00167179">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inwentaryzacji przyłącza s.c. Wykonawca jest zobowiązany do dostarczenia w 2 (dwóch) w formie elektronicznej na płycie CD:</w:t>
      </w:r>
    </w:p>
    <w:p w14:paraId="000000B8" w14:textId="77777777" w:rsidR="003771D2" w:rsidRDefault="00167179">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Wektorowy przebieg zainwentaryzowanej sieci cieplnej we współrzędnych  Warszawa 25 w formacie DWG z oznaczeniem poszczególnych punktów charakterystycznych (załamania, studzienki, odgałęzienia itd.),</w:t>
      </w:r>
    </w:p>
    <w:p w14:paraId="000000B9" w14:textId="77777777" w:rsidR="003771D2" w:rsidRDefault="00167179">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zinwentaryzowanych punktów jw. z podaniem współrzędnych XYH-plik tekstowy.</w:t>
      </w:r>
    </w:p>
    <w:p w14:paraId="000000BA" w14:textId="77777777" w:rsidR="003771D2" w:rsidRDefault="00167179">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Dokumentacja powykonawcza geodezyjna  musi zawierać Informację  podpisaną przez Geodetę zgodnie treścią art. 57 ust.1 pkt 5 ustawy z dnia 7 lipca 1994 r. Prawo Budowlane (tekst  jednolity  </w:t>
      </w:r>
      <w:r w:rsidRPr="00222F93">
        <w:rPr>
          <w:rFonts w:ascii="Calibri" w:eastAsia="Calibri" w:hAnsi="Calibri" w:cs="Calibri"/>
          <w:color w:val="000000"/>
          <w:sz w:val="22"/>
          <w:szCs w:val="22"/>
        </w:rPr>
        <w:t>Dz. U. z 2024 r. poz. 725, 834, 1222</w:t>
      </w:r>
      <w:r>
        <w:rPr>
          <w:rFonts w:ascii="Calibri" w:eastAsia="Calibri" w:hAnsi="Calibri" w:cs="Calibri"/>
          <w:color w:val="000000"/>
          <w:sz w:val="22"/>
          <w:szCs w:val="22"/>
        </w:rPr>
        <w:t xml:space="preserve"> z późn. zm.)</w:t>
      </w:r>
    </w:p>
    <w:p w14:paraId="000000BB" w14:textId="77777777" w:rsidR="003771D2" w:rsidRDefault="003771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 w:name="_heading=h.2jxsxqh" w:colFirst="0" w:colLast="0"/>
      <w:bookmarkEnd w:id="22"/>
    </w:p>
    <w:p w14:paraId="000000BC"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3" w:name="_heading=h.z337ya" w:colFirst="0" w:colLast="0"/>
      <w:bookmarkEnd w:id="23"/>
      <w:r>
        <w:rPr>
          <w:rFonts w:ascii="Calibri" w:eastAsia="Calibri" w:hAnsi="Calibri" w:cs="Calibri"/>
          <w:b/>
          <w:color w:val="000000"/>
          <w:sz w:val="24"/>
          <w:szCs w:val="24"/>
        </w:rPr>
        <w:t>KONTROLA JAKOŚCI ROBÓT</w:t>
      </w:r>
    </w:p>
    <w:p w14:paraId="000000BD" w14:textId="77777777" w:rsidR="003771D2" w:rsidRDefault="00167179">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3771D2" w:rsidRDefault="00167179">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3771D2" w:rsidRDefault="00167179">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3771D2" w:rsidRDefault="003771D2">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4" w:name="_heading=h.3j2qqm3" w:colFirst="0" w:colLast="0"/>
      <w:bookmarkEnd w:id="24"/>
    </w:p>
    <w:p w14:paraId="000000C1" w14:textId="77777777" w:rsidR="003771D2" w:rsidRDefault="00167179">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wytycznych</w:t>
      </w:r>
      <w:r w:rsidRPr="00222F93">
        <w:rPr>
          <w:rFonts w:ascii="Calibri" w:eastAsia="Calibri" w:hAnsi="Calibri" w:cs="Calibri"/>
          <w:color w:val="000000"/>
          <w:sz w:val="22"/>
          <w:szCs w:val="22"/>
        </w:rPr>
        <w:t xml:space="preserve"> Głównego Urzędu Geodezji i Kartografii (GUGiK)</w:t>
      </w:r>
      <w:r>
        <w:rPr>
          <w:rFonts w:ascii="Calibri" w:eastAsia="Calibri" w:hAnsi="Calibri" w:cs="Calibri"/>
          <w:color w:val="000000"/>
          <w:sz w:val="22"/>
          <w:szCs w:val="22"/>
        </w:rPr>
        <w:t>.</w:t>
      </w:r>
    </w:p>
    <w:p w14:paraId="000000C3"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5" w:name="_heading=h.1y810tw" w:colFirst="0" w:colLast="0"/>
      <w:bookmarkEnd w:id="25"/>
    </w:p>
    <w:p w14:paraId="000000C5"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0CB"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6" w:name="_heading=h.4i7ojhp" w:colFirst="0" w:colLast="0"/>
      <w:bookmarkEnd w:id="26"/>
      <w:r>
        <w:rPr>
          <w:rFonts w:ascii="Calibri" w:eastAsia="Calibri" w:hAnsi="Calibri" w:cs="Calibri"/>
          <w:b/>
          <w:color w:val="000000"/>
          <w:sz w:val="24"/>
          <w:szCs w:val="24"/>
        </w:rPr>
        <w:t xml:space="preserve"> PODSTAWA  PŁATNOŚCI</w:t>
      </w:r>
    </w:p>
    <w:p w14:paraId="000000CD" w14:textId="77777777" w:rsidR="003771D2" w:rsidRDefault="00167179">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3771D2" w:rsidRDefault="003771D2">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7" w:name="_heading=h.2xcytpi" w:colFirst="0" w:colLast="0"/>
      <w:bookmarkEnd w:id="27"/>
    </w:p>
    <w:p w14:paraId="000000CF" w14:textId="77777777" w:rsidR="003771D2" w:rsidRDefault="00167179">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000000D0" w14:textId="77777777" w:rsidR="003771D2" w:rsidRDefault="00167179">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3771D2" w:rsidRDefault="00167179">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3771D2" w:rsidRDefault="00167179">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Geodezyjna osnowa pozioma, GUGiK 1978</w:t>
      </w:r>
    </w:p>
    <w:p w14:paraId="000000D3" w14:textId="77777777" w:rsidR="003771D2" w:rsidRDefault="00167179">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3771D2" w:rsidRDefault="00167179">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3771D2" w:rsidRDefault="00167179">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3771D2" w:rsidRDefault="00167179">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t>Osnowy realizacyjne, GUGiK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3771D2" w:rsidRDefault="00167179">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Pomiary realizacyjne, GUGiK 1983.</w:t>
      </w:r>
    </w:p>
    <w:p w14:paraId="000000D8" w14:textId="77777777" w:rsidR="003771D2" w:rsidRDefault="003771D2">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9" w14:textId="77777777" w:rsidR="003771D2" w:rsidRDefault="0016717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oraz inne obowiązujące polskie normy lub odpowiednie normy krajów UE w zakresie przyjętym przez polskie prawodawstwo.</w:t>
      </w:r>
    </w:p>
    <w:p w14:paraId="000000DA" w14:textId="77777777" w:rsidR="003771D2" w:rsidRDefault="003771D2">
      <w:pPr>
        <w:pBdr>
          <w:top w:val="nil"/>
          <w:left w:val="nil"/>
          <w:bottom w:val="nil"/>
          <w:right w:val="nil"/>
          <w:between w:val="nil"/>
        </w:pBdr>
        <w:shd w:val="clear" w:color="auto" w:fill="FFFFFF"/>
        <w:tabs>
          <w:tab w:val="left" w:pos="701"/>
          <w:tab w:val="left" w:pos="9399"/>
        </w:tabs>
        <w:spacing w:line="276" w:lineRule="auto"/>
        <w:ind w:left="0" w:hanging="2"/>
        <w:jc w:val="both"/>
        <w:rPr>
          <w:rFonts w:ascii="Calibri" w:eastAsia="Calibri" w:hAnsi="Calibri" w:cs="Calibri"/>
          <w:color w:val="000000"/>
          <w:sz w:val="22"/>
          <w:szCs w:val="22"/>
        </w:rPr>
      </w:pPr>
    </w:p>
    <w:sectPr w:rsidR="003771D2">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66F6F" w14:textId="77777777" w:rsidR="000864E3" w:rsidRDefault="000864E3">
      <w:pPr>
        <w:spacing w:line="240" w:lineRule="auto"/>
        <w:ind w:left="0" w:hanging="2"/>
      </w:pPr>
      <w:r>
        <w:separator/>
      </w:r>
    </w:p>
  </w:endnote>
  <w:endnote w:type="continuationSeparator" w:id="0">
    <w:p w14:paraId="7EBB5605" w14:textId="77777777" w:rsidR="000864E3" w:rsidRDefault="000864E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580C8154" w:rsidR="003771D2" w:rsidRDefault="00167179">
    <w:pPr>
      <w:ind w:left="0" w:hanging="2"/>
    </w:pPr>
    <w:r>
      <w:fldChar w:fldCharType="begin"/>
    </w:r>
    <w:r>
      <w:instrText>PAGE</w:instrText>
    </w:r>
    <w:r>
      <w:fldChar w:fldCharType="separate"/>
    </w:r>
    <w:r w:rsidR="00222F9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2EFE0" w14:textId="77777777" w:rsidR="000864E3" w:rsidRDefault="000864E3">
      <w:pPr>
        <w:spacing w:line="240" w:lineRule="auto"/>
        <w:ind w:left="0" w:hanging="2"/>
      </w:pPr>
      <w:r>
        <w:separator/>
      </w:r>
    </w:p>
  </w:footnote>
  <w:footnote w:type="continuationSeparator" w:id="0">
    <w:p w14:paraId="43170FD9" w14:textId="77777777" w:rsidR="000864E3" w:rsidRDefault="000864E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F0BF2"/>
    <w:multiLevelType w:val="multilevel"/>
    <w:tmpl w:val="E572F0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A2947CB"/>
    <w:multiLevelType w:val="multilevel"/>
    <w:tmpl w:val="F0E07E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AA56EDD"/>
    <w:multiLevelType w:val="multilevel"/>
    <w:tmpl w:val="DF0C64A4"/>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1C2024CB"/>
    <w:multiLevelType w:val="multilevel"/>
    <w:tmpl w:val="4D169B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C523DA2"/>
    <w:multiLevelType w:val="multilevel"/>
    <w:tmpl w:val="41CED90A"/>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5" w15:restartNumberingAfterBreak="0">
    <w:nsid w:val="21B5465B"/>
    <w:multiLevelType w:val="multilevel"/>
    <w:tmpl w:val="982E83A0"/>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6" w15:restartNumberingAfterBreak="0">
    <w:nsid w:val="39AE175E"/>
    <w:multiLevelType w:val="multilevel"/>
    <w:tmpl w:val="2B7A3126"/>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7" w15:restartNumberingAfterBreak="0">
    <w:nsid w:val="3A8F33C7"/>
    <w:multiLevelType w:val="multilevel"/>
    <w:tmpl w:val="151E85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40623433"/>
    <w:multiLevelType w:val="multilevel"/>
    <w:tmpl w:val="8FA6500C"/>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9" w15:restartNumberingAfterBreak="0">
    <w:nsid w:val="48354ACB"/>
    <w:multiLevelType w:val="multilevel"/>
    <w:tmpl w:val="4016012C"/>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0" w15:restartNumberingAfterBreak="0">
    <w:nsid w:val="4BDB5596"/>
    <w:multiLevelType w:val="multilevel"/>
    <w:tmpl w:val="2BF827A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68F24E7E"/>
    <w:multiLevelType w:val="multilevel"/>
    <w:tmpl w:val="0332EA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6AB4536A"/>
    <w:multiLevelType w:val="multilevel"/>
    <w:tmpl w:val="82AA2D8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F1B3058"/>
    <w:multiLevelType w:val="multilevel"/>
    <w:tmpl w:val="B544A51C"/>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15:restartNumberingAfterBreak="0">
    <w:nsid w:val="716C7C4B"/>
    <w:multiLevelType w:val="multilevel"/>
    <w:tmpl w:val="529C8B46"/>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7"/>
  </w:num>
  <w:num w:numId="2">
    <w:abstractNumId w:val="3"/>
  </w:num>
  <w:num w:numId="3">
    <w:abstractNumId w:val="0"/>
  </w:num>
  <w:num w:numId="4">
    <w:abstractNumId w:val="2"/>
  </w:num>
  <w:num w:numId="5">
    <w:abstractNumId w:val="8"/>
  </w:num>
  <w:num w:numId="6">
    <w:abstractNumId w:val="6"/>
  </w:num>
  <w:num w:numId="7">
    <w:abstractNumId w:val="13"/>
  </w:num>
  <w:num w:numId="8">
    <w:abstractNumId w:val="10"/>
  </w:num>
  <w:num w:numId="9">
    <w:abstractNumId w:val="1"/>
  </w:num>
  <w:num w:numId="10">
    <w:abstractNumId w:val="12"/>
  </w:num>
  <w:num w:numId="11">
    <w:abstractNumId w:val="14"/>
  </w:num>
  <w:num w:numId="12">
    <w:abstractNumId w:val="9"/>
  </w:num>
  <w:num w:numId="13">
    <w:abstractNumId w:val="5"/>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1D2"/>
    <w:rsid w:val="000864E3"/>
    <w:rsid w:val="00167179"/>
    <w:rsid w:val="00222F93"/>
    <w:rsid w:val="003771D2"/>
    <w:rsid w:val="00AA61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39652"/>
  <w15:docId w15:val="{4122168A-7A49-46C3-9D3C-E2158D8D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1997</Words>
  <Characters>11982</Characters>
  <Application>Microsoft Office Word</Application>
  <DocSecurity>0</DocSecurity>
  <Lines>99</Lines>
  <Paragraphs>27</Paragraphs>
  <ScaleCrop>false</ScaleCrop>
  <Company/>
  <LinksUpToDate>false</LinksUpToDate>
  <CharactersWithSpaces>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Zabrzecka Martyna - ADICT</cp:lastModifiedBy>
  <cp:revision>3</cp:revision>
  <dcterms:created xsi:type="dcterms:W3CDTF">2018-09-19T14:00:00Z</dcterms:created>
  <dcterms:modified xsi:type="dcterms:W3CDTF">2025-03-17T07:40:00Z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